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A80A4" w14:textId="54BC4A23" w:rsidR="007417F7" w:rsidRDefault="007417F7" w:rsidP="00DF54D5">
      <w:pPr>
        <w:jc w:val="center"/>
        <w:rPr>
          <w:rFonts w:ascii="方正小标宋简体" w:eastAsia="方正小标宋简体"/>
          <w:sz w:val="36"/>
          <w:szCs w:val="36"/>
        </w:rPr>
      </w:pPr>
      <w:r w:rsidRPr="007417F7">
        <w:rPr>
          <w:rFonts w:ascii="方正小标宋简体" w:eastAsia="方正小标宋简体" w:hint="eastAsia"/>
          <w:sz w:val="36"/>
          <w:szCs w:val="36"/>
        </w:rPr>
        <w:t>密封报价单</w:t>
      </w:r>
    </w:p>
    <w:p w14:paraId="1DF7F934" w14:textId="5ACBC9F4" w:rsidR="00FE6970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项目名称：</w:t>
      </w:r>
      <w:r w:rsidRPr="007417F7">
        <w:rPr>
          <w:rFonts w:ascii="Times New Roman" w:eastAsia="仿宋" w:hAnsi="Times New Roman" w:cs="Times New Roman"/>
          <w:sz w:val="28"/>
          <w:szCs w:val="28"/>
        </w:rPr>
        <w:t>实验北楼会议室及人才之家改造工程</w:t>
      </w:r>
    </w:p>
    <w:p w14:paraId="6EAAA415" w14:textId="711A0DBD" w:rsidR="007417F7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供应商名称（公章）：</w:t>
      </w:r>
    </w:p>
    <w:p w14:paraId="2365AAC6" w14:textId="0F8DFF0E" w:rsidR="007417F7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法定代表人或授权委托人（签字或盖章）：</w:t>
      </w:r>
    </w:p>
    <w:p w14:paraId="0E552C33" w14:textId="087C05DE" w:rsidR="007417F7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联系电话：</w:t>
      </w:r>
    </w:p>
    <w:p w14:paraId="748D51D4" w14:textId="78204174" w:rsidR="007417F7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日期：</w:t>
      </w:r>
      <w:r w:rsidRPr="007417F7">
        <w:rPr>
          <w:rFonts w:ascii="Times New Roman" w:eastAsia="仿宋" w:hAnsi="Times New Roman" w:cs="Times New Roman"/>
          <w:sz w:val="28"/>
          <w:szCs w:val="28"/>
        </w:rPr>
        <w:t>2026</w:t>
      </w:r>
      <w:r w:rsidRPr="007417F7">
        <w:rPr>
          <w:rFonts w:ascii="Times New Roman" w:eastAsia="仿宋" w:hAnsi="Times New Roman" w:cs="Times New Roman"/>
          <w:sz w:val="28"/>
          <w:szCs w:val="28"/>
        </w:rPr>
        <w:t>年</w:t>
      </w:r>
      <w:r w:rsidRPr="007417F7">
        <w:rPr>
          <w:rFonts w:ascii="Times New Roman" w:eastAsia="仿宋" w:hAnsi="Times New Roman" w:cs="Times New Roman"/>
          <w:sz w:val="28"/>
          <w:szCs w:val="28"/>
        </w:rPr>
        <w:t xml:space="preserve">  </w:t>
      </w:r>
      <w:r w:rsidRPr="007417F7">
        <w:rPr>
          <w:rFonts w:ascii="Times New Roman" w:eastAsia="仿宋" w:hAnsi="Times New Roman" w:cs="Times New Roman"/>
          <w:sz w:val="28"/>
          <w:szCs w:val="28"/>
        </w:rPr>
        <w:t>月</w:t>
      </w:r>
      <w:r w:rsidRPr="007417F7">
        <w:rPr>
          <w:rFonts w:ascii="Times New Roman" w:eastAsia="仿宋" w:hAnsi="Times New Roman" w:cs="Times New Roman"/>
          <w:sz w:val="28"/>
          <w:szCs w:val="28"/>
        </w:rPr>
        <w:t xml:space="preserve">  </w:t>
      </w:r>
      <w:r w:rsidRPr="007417F7">
        <w:rPr>
          <w:rFonts w:ascii="Times New Roman" w:eastAsia="仿宋" w:hAnsi="Times New Roman" w:cs="Times New Roman"/>
          <w:sz w:val="28"/>
          <w:szCs w:val="28"/>
        </w:rPr>
        <w:t>日</w:t>
      </w:r>
    </w:p>
    <w:p w14:paraId="6C891FC8" w14:textId="3EBBBAD0" w:rsidR="007417F7" w:rsidRPr="007417F7" w:rsidRDefault="007417F7" w:rsidP="007417F7">
      <w:pPr>
        <w:spacing w:line="500" w:lineRule="exact"/>
        <w:rPr>
          <w:rFonts w:ascii="Times New Roman" w:eastAsia="仿宋" w:hAnsi="Times New Roman" w:cs="Times New Roman"/>
          <w:sz w:val="28"/>
          <w:szCs w:val="28"/>
        </w:rPr>
      </w:pPr>
      <w:r w:rsidRPr="007417F7">
        <w:rPr>
          <w:rFonts w:ascii="Times New Roman" w:eastAsia="仿宋" w:hAnsi="Times New Roman" w:cs="Times New Roman"/>
          <w:sz w:val="28"/>
          <w:szCs w:val="28"/>
        </w:rPr>
        <w:t>预算：</w:t>
      </w:r>
      <w:r w:rsidRPr="007417F7">
        <w:rPr>
          <w:rFonts w:ascii="Times New Roman" w:eastAsia="仿宋" w:hAnsi="Times New Roman" w:cs="Times New Roman"/>
          <w:sz w:val="28"/>
          <w:szCs w:val="28"/>
        </w:rPr>
        <w:t>190</w:t>
      </w:r>
      <w:r w:rsidRPr="007417F7">
        <w:rPr>
          <w:rFonts w:ascii="Times New Roman" w:eastAsia="仿宋" w:hAnsi="Times New Roman" w:cs="Times New Roman"/>
          <w:sz w:val="28"/>
          <w:szCs w:val="28"/>
        </w:rPr>
        <w:t>000.00</w:t>
      </w:r>
      <w:r w:rsidRPr="007417F7">
        <w:rPr>
          <w:rFonts w:ascii="Times New Roman" w:eastAsia="仿宋" w:hAnsi="Times New Roman" w:cs="Times New Roman"/>
          <w:sz w:val="28"/>
          <w:szCs w:val="28"/>
        </w:rPr>
        <w:t>元</w:t>
      </w:r>
    </w:p>
    <w:p w14:paraId="63953FE7" w14:textId="77777777" w:rsidR="007417F7" w:rsidRPr="007417F7" w:rsidRDefault="007417F7" w:rsidP="007417F7">
      <w:pPr>
        <w:spacing w:line="500" w:lineRule="exact"/>
        <w:rPr>
          <w:rFonts w:ascii="仿宋" w:eastAsia="仿宋" w:hAnsi="仿宋" w:hint="eastAsia"/>
          <w:sz w:val="28"/>
          <w:szCs w:val="28"/>
        </w:rPr>
      </w:pPr>
      <w:r w:rsidRPr="007417F7">
        <w:rPr>
          <w:rFonts w:ascii="仿宋" w:eastAsia="仿宋" w:hAnsi="仿宋" w:hint="eastAsia"/>
          <w:sz w:val="28"/>
          <w:szCs w:val="28"/>
        </w:rPr>
        <w:t>详见如下</w:t>
      </w:r>
    </w:p>
    <w:tbl>
      <w:tblPr>
        <w:tblStyle w:val="a4"/>
        <w:tblW w:w="8338" w:type="dxa"/>
        <w:jc w:val="center"/>
        <w:tblLook w:val="04A0" w:firstRow="1" w:lastRow="0" w:firstColumn="1" w:lastColumn="0" w:noHBand="0" w:noVBand="1"/>
      </w:tblPr>
      <w:tblGrid>
        <w:gridCol w:w="863"/>
        <w:gridCol w:w="3052"/>
        <w:gridCol w:w="854"/>
        <w:gridCol w:w="882"/>
        <w:gridCol w:w="1343"/>
        <w:gridCol w:w="1344"/>
      </w:tblGrid>
      <w:tr w:rsidR="00053367" w:rsidRPr="001009A8" w14:paraId="05984A4D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6188B4D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 w:rsidRPr="001009A8">
              <w:rPr>
                <w:rFonts w:ascii="黑体" w:eastAsia="黑体" w:hAnsi="黑体"/>
                <w:sz w:val="24"/>
              </w:rPr>
              <w:t>序号</w:t>
            </w:r>
          </w:p>
        </w:tc>
        <w:tc>
          <w:tcPr>
            <w:tcW w:w="3052" w:type="dxa"/>
            <w:vAlign w:val="center"/>
          </w:tcPr>
          <w:p w14:paraId="548FBAA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 w:rsidRPr="001009A8">
              <w:rPr>
                <w:rFonts w:ascii="黑体" w:eastAsia="黑体" w:hAnsi="黑体"/>
                <w:sz w:val="24"/>
              </w:rPr>
              <w:t>产品名称</w:t>
            </w:r>
          </w:p>
        </w:tc>
        <w:tc>
          <w:tcPr>
            <w:tcW w:w="854" w:type="dxa"/>
            <w:vAlign w:val="center"/>
          </w:tcPr>
          <w:p w14:paraId="28F9A617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 w:rsidRPr="001009A8">
              <w:rPr>
                <w:rFonts w:ascii="黑体" w:eastAsia="黑体" w:hAnsi="黑体"/>
                <w:sz w:val="24"/>
              </w:rPr>
              <w:t>单位</w:t>
            </w:r>
          </w:p>
        </w:tc>
        <w:tc>
          <w:tcPr>
            <w:tcW w:w="882" w:type="dxa"/>
            <w:vAlign w:val="center"/>
          </w:tcPr>
          <w:p w14:paraId="0C658405" w14:textId="29B42D54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 w:rsidRPr="001009A8">
              <w:rPr>
                <w:rFonts w:ascii="黑体" w:eastAsia="黑体" w:hAnsi="黑体"/>
                <w:sz w:val="24"/>
              </w:rPr>
              <w:t>数量</w:t>
            </w:r>
          </w:p>
        </w:tc>
        <w:tc>
          <w:tcPr>
            <w:tcW w:w="1343" w:type="dxa"/>
            <w:vAlign w:val="center"/>
          </w:tcPr>
          <w:p w14:paraId="401ACEA5" w14:textId="071477E7" w:rsidR="00053367" w:rsidRPr="001009A8" w:rsidRDefault="007417F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报价</w:t>
            </w:r>
            <w:r w:rsidR="00053367">
              <w:rPr>
                <w:rFonts w:ascii="黑体" w:eastAsia="黑体" w:hAnsi="黑体" w:hint="eastAsia"/>
                <w:sz w:val="24"/>
              </w:rPr>
              <w:t>单价</w:t>
            </w:r>
          </w:p>
        </w:tc>
        <w:tc>
          <w:tcPr>
            <w:tcW w:w="1344" w:type="dxa"/>
            <w:vAlign w:val="center"/>
          </w:tcPr>
          <w:p w14:paraId="13999290" w14:textId="38D3FD3A" w:rsidR="00053367" w:rsidRPr="001009A8" w:rsidRDefault="007417F7" w:rsidP="007417F7">
            <w:pPr>
              <w:pStyle w:val="a3"/>
              <w:ind w:firstLineChars="0" w:firstLine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报价总价</w:t>
            </w:r>
          </w:p>
        </w:tc>
      </w:tr>
      <w:tr w:rsidR="00053367" w:rsidRPr="001009A8" w14:paraId="3555BFED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3E6710FD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3052" w:type="dxa"/>
            <w:vAlign w:val="center"/>
          </w:tcPr>
          <w:p w14:paraId="1303896A" w14:textId="77777777" w:rsidR="00053367" w:rsidRPr="001009A8" w:rsidRDefault="00053367" w:rsidP="007417F7">
            <w:pPr>
              <w:pStyle w:val="a3"/>
              <w:ind w:firstLineChars="0" w:firstLine="0"/>
              <w:jc w:val="left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水池以及操作台</w:t>
            </w:r>
          </w:p>
        </w:tc>
        <w:tc>
          <w:tcPr>
            <w:tcW w:w="854" w:type="dxa"/>
            <w:vAlign w:val="center"/>
          </w:tcPr>
          <w:p w14:paraId="09BB504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proofErr w:type="gramStart"/>
            <w:r w:rsidRPr="001009A8">
              <w:rPr>
                <w:rFonts w:eastAsia="仿宋"/>
                <w:sz w:val="24"/>
              </w:rPr>
              <w:t>个</w:t>
            </w:r>
            <w:proofErr w:type="gramEnd"/>
          </w:p>
        </w:tc>
        <w:tc>
          <w:tcPr>
            <w:tcW w:w="882" w:type="dxa"/>
            <w:vAlign w:val="center"/>
          </w:tcPr>
          <w:p w14:paraId="720339B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</w:t>
            </w:r>
          </w:p>
        </w:tc>
        <w:tc>
          <w:tcPr>
            <w:tcW w:w="1343" w:type="dxa"/>
            <w:vAlign w:val="center"/>
          </w:tcPr>
          <w:p w14:paraId="443C68A2" w14:textId="05581EBD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D926C69" w14:textId="37A66406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77581EA1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35B0C163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58F7C815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墙面瓷砖拆除</w:t>
            </w:r>
          </w:p>
        </w:tc>
        <w:tc>
          <w:tcPr>
            <w:tcW w:w="854" w:type="dxa"/>
            <w:vAlign w:val="center"/>
          </w:tcPr>
          <w:p w14:paraId="34C3B4A8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52F66181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15C4692D" w14:textId="30D41C2A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605609C" w14:textId="209FE2FF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1E6717D9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0A9BFE27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3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1D71D4CB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静电地板拆除</w:t>
            </w:r>
          </w:p>
        </w:tc>
        <w:tc>
          <w:tcPr>
            <w:tcW w:w="854" w:type="dxa"/>
            <w:vAlign w:val="center"/>
          </w:tcPr>
          <w:p w14:paraId="32FD332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36A157D5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409026D5" w14:textId="1C42F78C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799D30D3" w14:textId="544954B1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7E876F08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740AA9C9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4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58206892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吊顶拆除</w:t>
            </w:r>
          </w:p>
        </w:tc>
        <w:tc>
          <w:tcPr>
            <w:tcW w:w="854" w:type="dxa"/>
            <w:vAlign w:val="center"/>
          </w:tcPr>
          <w:p w14:paraId="6E58A03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590890B7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4A3455F9" w14:textId="64E162D2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AB64BD1" w14:textId="501F8941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05323453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2CBB8B81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5</w:t>
            </w:r>
          </w:p>
        </w:tc>
        <w:tc>
          <w:tcPr>
            <w:tcW w:w="3052" w:type="dxa"/>
            <w:vAlign w:val="center"/>
          </w:tcPr>
          <w:p w14:paraId="31E3A89C" w14:textId="77777777" w:rsidR="00053367" w:rsidRPr="001009A8" w:rsidRDefault="00053367" w:rsidP="007417F7">
            <w:pPr>
              <w:pStyle w:val="a3"/>
              <w:ind w:firstLineChars="0" w:firstLine="0"/>
              <w:jc w:val="left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墙面基层处理</w:t>
            </w:r>
          </w:p>
        </w:tc>
        <w:tc>
          <w:tcPr>
            <w:tcW w:w="854" w:type="dxa"/>
            <w:vAlign w:val="center"/>
          </w:tcPr>
          <w:p w14:paraId="05C82CDC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6B6DB2A2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56EB3770" w14:textId="47F4F0A8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9E22F02" w14:textId="3598F4D2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449BBDAD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720E0A6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6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1FB1D861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1009A8">
              <w:rPr>
                <w:rFonts w:eastAsia="仿宋"/>
                <w:color w:val="000000"/>
                <w:sz w:val="24"/>
                <w:lang w:bidi="ar"/>
              </w:rPr>
              <w:t>铝方通</w:t>
            </w:r>
            <w:proofErr w:type="gramEnd"/>
            <w:r w:rsidRPr="001009A8">
              <w:rPr>
                <w:rFonts w:eastAsia="仿宋"/>
                <w:color w:val="000000"/>
                <w:sz w:val="24"/>
                <w:lang w:bidi="ar"/>
              </w:rPr>
              <w:t>吊顶</w:t>
            </w:r>
          </w:p>
        </w:tc>
        <w:tc>
          <w:tcPr>
            <w:tcW w:w="854" w:type="dxa"/>
            <w:vAlign w:val="center"/>
          </w:tcPr>
          <w:p w14:paraId="04C6B551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m²</w:t>
            </w:r>
          </w:p>
        </w:tc>
        <w:tc>
          <w:tcPr>
            <w:tcW w:w="882" w:type="dxa"/>
            <w:vAlign w:val="center"/>
          </w:tcPr>
          <w:p w14:paraId="5626A11E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220</w:t>
            </w:r>
          </w:p>
        </w:tc>
        <w:tc>
          <w:tcPr>
            <w:tcW w:w="1343" w:type="dxa"/>
            <w:vAlign w:val="center"/>
          </w:tcPr>
          <w:p w14:paraId="3F12E9BA" w14:textId="046AF7C5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8AA340D" w14:textId="1AC14B1A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6A7F65AE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25C85F5B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7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12FEE0CE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1009A8">
              <w:rPr>
                <w:rFonts w:eastAsia="仿宋"/>
                <w:color w:val="000000"/>
                <w:sz w:val="24"/>
                <w:lang w:bidi="ar"/>
              </w:rPr>
              <w:t>铝方通</w:t>
            </w:r>
            <w:proofErr w:type="gramEnd"/>
            <w:r w:rsidRPr="001009A8">
              <w:rPr>
                <w:rFonts w:eastAsia="仿宋"/>
                <w:color w:val="000000"/>
                <w:sz w:val="24"/>
                <w:lang w:bidi="ar"/>
              </w:rPr>
              <w:t>吊顶专用灯具</w:t>
            </w:r>
          </w:p>
        </w:tc>
        <w:tc>
          <w:tcPr>
            <w:tcW w:w="854" w:type="dxa"/>
            <w:vAlign w:val="center"/>
          </w:tcPr>
          <w:p w14:paraId="570301E5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proofErr w:type="gramStart"/>
            <w:r w:rsidRPr="001009A8">
              <w:rPr>
                <w:rFonts w:eastAsia="仿宋"/>
                <w:sz w:val="24"/>
              </w:rPr>
              <w:t>盏</w:t>
            </w:r>
            <w:proofErr w:type="gramEnd"/>
          </w:p>
        </w:tc>
        <w:tc>
          <w:tcPr>
            <w:tcW w:w="882" w:type="dxa"/>
            <w:vAlign w:val="center"/>
          </w:tcPr>
          <w:p w14:paraId="296C9DD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40</w:t>
            </w:r>
          </w:p>
        </w:tc>
        <w:tc>
          <w:tcPr>
            <w:tcW w:w="1343" w:type="dxa"/>
            <w:vAlign w:val="center"/>
          </w:tcPr>
          <w:p w14:paraId="399A08B2" w14:textId="771B1CB3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DE94EC3" w14:textId="16AFF372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107881F2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346CB20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8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48F7A7DD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灯具线路改造安装</w:t>
            </w:r>
          </w:p>
        </w:tc>
        <w:tc>
          <w:tcPr>
            <w:tcW w:w="854" w:type="dxa"/>
            <w:vAlign w:val="center"/>
          </w:tcPr>
          <w:p w14:paraId="5FEFAEE3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proofErr w:type="gramStart"/>
            <w:r w:rsidRPr="001009A8">
              <w:rPr>
                <w:rFonts w:eastAsia="仿宋"/>
                <w:sz w:val="24"/>
              </w:rPr>
              <w:t>盏</w:t>
            </w:r>
            <w:proofErr w:type="gramEnd"/>
          </w:p>
        </w:tc>
        <w:tc>
          <w:tcPr>
            <w:tcW w:w="882" w:type="dxa"/>
            <w:vAlign w:val="center"/>
          </w:tcPr>
          <w:p w14:paraId="09151FFF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40</w:t>
            </w:r>
          </w:p>
        </w:tc>
        <w:tc>
          <w:tcPr>
            <w:tcW w:w="1343" w:type="dxa"/>
            <w:vAlign w:val="center"/>
          </w:tcPr>
          <w:p w14:paraId="146D67BD" w14:textId="4CF41644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23E70C1" w14:textId="6628F962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7D9CB56F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7A1DCE9E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9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648C7BF5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地面基层处理</w:t>
            </w:r>
          </w:p>
        </w:tc>
        <w:tc>
          <w:tcPr>
            <w:tcW w:w="854" w:type="dxa"/>
            <w:vAlign w:val="center"/>
          </w:tcPr>
          <w:p w14:paraId="7C7C49E1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472B41D0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40D95278" w14:textId="6B0749D3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EA5117C" w14:textId="4B071D99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7734724E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7FE95908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10</w:t>
            </w:r>
          </w:p>
        </w:tc>
        <w:tc>
          <w:tcPr>
            <w:tcW w:w="3052" w:type="dxa"/>
            <w:vAlign w:val="center"/>
          </w:tcPr>
          <w:p w14:paraId="360995E5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sz w:val="24"/>
              </w:rPr>
            </w:pPr>
            <w:proofErr w:type="gramStart"/>
            <w:r w:rsidRPr="001009A8">
              <w:rPr>
                <w:rFonts w:eastAsia="仿宋"/>
                <w:color w:val="000000"/>
                <w:sz w:val="24"/>
                <w:lang w:bidi="ar"/>
              </w:rPr>
              <w:t>自流平</w:t>
            </w:r>
            <w:proofErr w:type="gramEnd"/>
          </w:p>
        </w:tc>
        <w:tc>
          <w:tcPr>
            <w:tcW w:w="854" w:type="dxa"/>
            <w:shd w:val="clear" w:color="auto" w:fill="auto"/>
            <w:vAlign w:val="center"/>
          </w:tcPr>
          <w:p w14:paraId="28C85420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m²</w:t>
            </w:r>
          </w:p>
        </w:tc>
        <w:tc>
          <w:tcPr>
            <w:tcW w:w="882" w:type="dxa"/>
            <w:vAlign w:val="center"/>
          </w:tcPr>
          <w:p w14:paraId="2850129D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220</w:t>
            </w:r>
          </w:p>
        </w:tc>
        <w:tc>
          <w:tcPr>
            <w:tcW w:w="1343" w:type="dxa"/>
            <w:vAlign w:val="center"/>
          </w:tcPr>
          <w:p w14:paraId="37035FEF" w14:textId="79520770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134C7515" w14:textId="11A81C4A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62ABE842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321205B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11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7871D5D4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塑胶</w:t>
            </w:r>
          </w:p>
        </w:tc>
        <w:tc>
          <w:tcPr>
            <w:tcW w:w="854" w:type="dxa"/>
            <w:vAlign w:val="center"/>
          </w:tcPr>
          <w:p w14:paraId="4225277E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m²</w:t>
            </w:r>
          </w:p>
        </w:tc>
        <w:tc>
          <w:tcPr>
            <w:tcW w:w="882" w:type="dxa"/>
            <w:vAlign w:val="center"/>
          </w:tcPr>
          <w:p w14:paraId="2668E1D2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220</w:t>
            </w:r>
          </w:p>
        </w:tc>
        <w:tc>
          <w:tcPr>
            <w:tcW w:w="1343" w:type="dxa"/>
            <w:vAlign w:val="center"/>
          </w:tcPr>
          <w:p w14:paraId="0C0F8442" w14:textId="6B6B3654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6B757B1" w14:textId="5AF45B9B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10923AED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77FA0656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12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4DD213B1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proofErr w:type="gramStart"/>
            <w:r w:rsidRPr="001009A8">
              <w:rPr>
                <w:rFonts w:eastAsia="仿宋"/>
                <w:color w:val="000000"/>
                <w:sz w:val="24"/>
                <w:lang w:bidi="ar"/>
              </w:rPr>
              <w:t>铝方通</w:t>
            </w:r>
            <w:proofErr w:type="gramEnd"/>
            <w:r w:rsidRPr="001009A8">
              <w:rPr>
                <w:rFonts w:eastAsia="仿宋"/>
                <w:color w:val="000000"/>
                <w:sz w:val="24"/>
                <w:lang w:bidi="ar"/>
              </w:rPr>
              <w:t>吊顶喷涂黑色涂料</w:t>
            </w:r>
          </w:p>
        </w:tc>
        <w:tc>
          <w:tcPr>
            <w:tcW w:w="854" w:type="dxa"/>
            <w:vAlign w:val="center"/>
          </w:tcPr>
          <w:p w14:paraId="0F4A5049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m²</w:t>
            </w:r>
          </w:p>
        </w:tc>
        <w:tc>
          <w:tcPr>
            <w:tcW w:w="882" w:type="dxa"/>
            <w:vAlign w:val="center"/>
          </w:tcPr>
          <w:p w14:paraId="30F6B1F9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233</w:t>
            </w:r>
          </w:p>
        </w:tc>
        <w:tc>
          <w:tcPr>
            <w:tcW w:w="1343" w:type="dxa"/>
            <w:vAlign w:val="center"/>
          </w:tcPr>
          <w:p w14:paraId="31D3ACDE" w14:textId="03AA17E0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7DBE821B" w14:textId="0B10195F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2E812728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54EB45FA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13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60E86448" w14:textId="77777777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无机涂料</w:t>
            </w:r>
          </w:p>
        </w:tc>
        <w:tc>
          <w:tcPr>
            <w:tcW w:w="854" w:type="dxa"/>
            <w:vAlign w:val="center"/>
          </w:tcPr>
          <w:p w14:paraId="4E5BFD8A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m²</w:t>
            </w:r>
          </w:p>
        </w:tc>
        <w:tc>
          <w:tcPr>
            <w:tcW w:w="882" w:type="dxa"/>
            <w:vAlign w:val="center"/>
          </w:tcPr>
          <w:p w14:paraId="3A1A79BD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1205</w:t>
            </w:r>
          </w:p>
        </w:tc>
        <w:tc>
          <w:tcPr>
            <w:tcW w:w="1343" w:type="dxa"/>
            <w:vAlign w:val="center"/>
          </w:tcPr>
          <w:p w14:paraId="5398D32B" w14:textId="73147CF6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C0FA02F" w14:textId="2F628EFE" w:rsidR="00053367" w:rsidRPr="001009A8" w:rsidRDefault="00053367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053367" w:rsidRPr="001009A8" w14:paraId="12848533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2BC7FB94" w14:textId="77777777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14</w:t>
            </w:r>
          </w:p>
        </w:tc>
        <w:tc>
          <w:tcPr>
            <w:tcW w:w="3052" w:type="dxa"/>
            <w:shd w:val="clear" w:color="auto" w:fill="auto"/>
            <w:vAlign w:val="center"/>
          </w:tcPr>
          <w:p w14:paraId="320B32A2" w14:textId="142FBAE5" w:rsidR="00053367" w:rsidRPr="001009A8" w:rsidRDefault="00053367" w:rsidP="007417F7">
            <w:pPr>
              <w:widowControl/>
              <w:jc w:val="left"/>
              <w:textAlignment w:val="center"/>
              <w:rPr>
                <w:rFonts w:eastAsia="仿宋"/>
                <w:color w:val="000000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吧台</w:t>
            </w:r>
          </w:p>
        </w:tc>
        <w:tc>
          <w:tcPr>
            <w:tcW w:w="854" w:type="dxa"/>
            <w:vAlign w:val="center"/>
          </w:tcPr>
          <w:p w14:paraId="72A250D5" w14:textId="06219ADE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proofErr w:type="gramStart"/>
            <w:r w:rsidRPr="001009A8">
              <w:rPr>
                <w:rFonts w:eastAsia="仿宋"/>
                <w:sz w:val="24"/>
              </w:rPr>
              <w:t>个</w:t>
            </w:r>
            <w:proofErr w:type="gramEnd"/>
          </w:p>
        </w:tc>
        <w:tc>
          <w:tcPr>
            <w:tcW w:w="882" w:type="dxa"/>
            <w:vAlign w:val="center"/>
          </w:tcPr>
          <w:p w14:paraId="5803EF5E" w14:textId="523EE88D" w:rsidR="00053367" w:rsidRPr="001009A8" w:rsidRDefault="00053367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607711B9" w14:textId="62982D3C" w:rsidR="00053367" w:rsidRPr="001009A8" w:rsidRDefault="00053367" w:rsidP="007417F7">
            <w:pPr>
              <w:widowControl/>
              <w:jc w:val="right"/>
              <w:textAlignment w:val="center"/>
              <w:rPr>
                <w:rFonts w:eastAsia="仿宋"/>
                <w:color w:val="000000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9057C75" w14:textId="740AEFA3" w:rsidR="00053367" w:rsidRPr="001009A8" w:rsidRDefault="00053367" w:rsidP="007417F7">
            <w:pPr>
              <w:widowControl/>
              <w:jc w:val="right"/>
              <w:textAlignment w:val="center"/>
              <w:rPr>
                <w:rFonts w:eastAsia="仿宋"/>
                <w:color w:val="000000"/>
                <w:sz w:val="24"/>
              </w:rPr>
            </w:pPr>
          </w:p>
        </w:tc>
      </w:tr>
      <w:tr w:rsidR="00BE18BB" w:rsidRPr="001009A8" w14:paraId="5D20FBD6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00F6B033" w14:textId="77777777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15</w:t>
            </w:r>
          </w:p>
        </w:tc>
        <w:tc>
          <w:tcPr>
            <w:tcW w:w="3052" w:type="dxa"/>
            <w:vAlign w:val="center"/>
          </w:tcPr>
          <w:p w14:paraId="12D2509F" w14:textId="526C4203" w:rsidR="00BE18BB" w:rsidRPr="001009A8" w:rsidRDefault="00BE18BB" w:rsidP="007417F7">
            <w:pPr>
              <w:widowControl/>
              <w:jc w:val="left"/>
              <w:textAlignment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color w:val="000000"/>
                <w:sz w:val="24"/>
                <w:lang w:bidi="ar"/>
              </w:rPr>
              <w:t>吧台进水</w:t>
            </w:r>
          </w:p>
        </w:tc>
        <w:tc>
          <w:tcPr>
            <w:tcW w:w="854" w:type="dxa"/>
            <w:vAlign w:val="center"/>
          </w:tcPr>
          <w:p w14:paraId="296BB12A" w14:textId="1E2D504C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23786F97" w14:textId="4B6E39F7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4B43E7F3" w14:textId="075C1BC0" w:rsidR="00BE18BB" w:rsidRPr="001009A8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523E54F" w14:textId="030C3BBB" w:rsidR="00BE18BB" w:rsidRPr="001009A8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1009A8" w14:paraId="69E1C013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556A2F69" w14:textId="77777777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16</w:t>
            </w:r>
          </w:p>
        </w:tc>
        <w:tc>
          <w:tcPr>
            <w:tcW w:w="3052" w:type="dxa"/>
            <w:vAlign w:val="center"/>
          </w:tcPr>
          <w:p w14:paraId="65A9B3D9" w14:textId="5EB2A813" w:rsidR="00BE18BB" w:rsidRPr="001009A8" w:rsidRDefault="00BE18BB" w:rsidP="007417F7">
            <w:pPr>
              <w:widowControl/>
              <w:jc w:val="left"/>
              <w:textAlignment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吧台下水</w:t>
            </w:r>
          </w:p>
        </w:tc>
        <w:tc>
          <w:tcPr>
            <w:tcW w:w="854" w:type="dxa"/>
            <w:vAlign w:val="center"/>
          </w:tcPr>
          <w:p w14:paraId="3A656A78" w14:textId="06E6B799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5FB240E1" w14:textId="5C1E2220" w:rsidR="00BE18BB" w:rsidRPr="001009A8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1009A8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1876784F" w14:textId="0DE0FBCA" w:rsidR="00BE18BB" w:rsidRPr="001009A8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45E1F40" w14:textId="73A14BAC" w:rsidR="00BE18BB" w:rsidRPr="001009A8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DF54D5" w14:paraId="13FF0E8B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14929357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17</w:t>
            </w:r>
          </w:p>
        </w:tc>
        <w:tc>
          <w:tcPr>
            <w:tcW w:w="3052" w:type="dxa"/>
            <w:vAlign w:val="center"/>
          </w:tcPr>
          <w:p w14:paraId="562B1C70" w14:textId="0B1012A6" w:rsidR="00BE18BB" w:rsidRPr="00DF54D5" w:rsidRDefault="00BE18BB" w:rsidP="007417F7">
            <w:pPr>
              <w:widowControl/>
              <w:jc w:val="left"/>
              <w:textAlignment w:val="center"/>
              <w:rPr>
                <w:rFonts w:eastAsia="仿宋"/>
                <w:b/>
                <w:bCs/>
                <w:color w:val="000000"/>
                <w:sz w:val="24"/>
                <w:lang w:bidi="ar"/>
              </w:rPr>
            </w:pPr>
            <w:r w:rsidRPr="00DF54D5">
              <w:rPr>
                <w:rFonts w:eastAsia="仿宋"/>
                <w:sz w:val="24"/>
              </w:rPr>
              <w:t>吧台电源</w:t>
            </w:r>
          </w:p>
        </w:tc>
        <w:tc>
          <w:tcPr>
            <w:tcW w:w="854" w:type="dxa"/>
            <w:vAlign w:val="center"/>
          </w:tcPr>
          <w:p w14:paraId="4EEED87E" w14:textId="02A828CD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3BF43184" w14:textId="0831E052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4876120C" w14:textId="20EF592E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4531FFD" w14:textId="0B2837BF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DF54D5" w14:paraId="0A2A31EF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3ADDB7F9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18</w:t>
            </w:r>
          </w:p>
        </w:tc>
        <w:tc>
          <w:tcPr>
            <w:tcW w:w="3052" w:type="dxa"/>
            <w:vAlign w:val="center"/>
          </w:tcPr>
          <w:p w14:paraId="66E79E40" w14:textId="2093E615" w:rsidR="00BE18BB" w:rsidRPr="00DF54D5" w:rsidRDefault="00BE18BB" w:rsidP="007417F7">
            <w:pPr>
              <w:widowControl/>
              <w:jc w:val="left"/>
              <w:textAlignment w:val="center"/>
              <w:rPr>
                <w:rFonts w:eastAsia="仿宋"/>
                <w:b/>
                <w:bCs/>
                <w:color w:val="000000"/>
                <w:sz w:val="24"/>
                <w:lang w:bidi="ar"/>
              </w:rPr>
            </w:pPr>
            <w:r w:rsidRPr="00DF54D5">
              <w:rPr>
                <w:rFonts w:eastAsia="仿宋"/>
                <w:sz w:val="24"/>
              </w:rPr>
              <w:t>机械</w:t>
            </w:r>
          </w:p>
        </w:tc>
        <w:tc>
          <w:tcPr>
            <w:tcW w:w="854" w:type="dxa"/>
            <w:vAlign w:val="center"/>
          </w:tcPr>
          <w:p w14:paraId="5EAEF270" w14:textId="64EE6814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78978FD2" w14:textId="291BA6CD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3D69CBB9" w14:textId="52A04DE2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F54FAE6" w14:textId="193CF56E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DF54D5" w14:paraId="5FEB63B9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0FCA5247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19</w:t>
            </w:r>
          </w:p>
        </w:tc>
        <w:tc>
          <w:tcPr>
            <w:tcW w:w="3052" w:type="dxa"/>
            <w:vAlign w:val="center"/>
          </w:tcPr>
          <w:p w14:paraId="5FC326F6" w14:textId="24DAD0A7" w:rsidR="00BE18BB" w:rsidRPr="00DF54D5" w:rsidRDefault="00BE18BB" w:rsidP="007417F7">
            <w:pPr>
              <w:pStyle w:val="a3"/>
              <w:ind w:firstLineChars="0" w:firstLine="0"/>
              <w:jc w:val="left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保洁</w:t>
            </w:r>
          </w:p>
        </w:tc>
        <w:tc>
          <w:tcPr>
            <w:tcW w:w="854" w:type="dxa"/>
            <w:vAlign w:val="center"/>
          </w:tcPr>
          <w:p w14:paraId="5CBA9BE8" w14:textId="798369C3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7DFC0CBD" w14:textId="417D488A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12E757AC" w14:textId="1705D3D8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71B24AC5" w14:textId="6AD8B788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DF54D5" w14:paraId="7D3A4A86" w14:textId="77777777" w:rsidTr="007417F7">
        <w:trPr>
          <w:trHeight w:val="421"/>
          <w:jc w:val="center"/>
        </w:trPr>
        <w:tc>
          <w:tcPr>
            <w:tcW w:w="863" w:type="dxa"/>
            <w:vAlign w:val="center"/>
          </w:tcPr>
          <w:p w14:paraId="645D894B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20</w:t>
            </w:r>
          </w:p>
        </w:tc>
        <w:tc>
          <w:tcPr>
            <w:tcW w:w="3052" w:type="dxa"/>
            <w:vAlign w:val="center"/>
          </w:tcPr>
          <w:p w14:paraId="73690152" w14:textId="7E54A2C8" w:rsidR="00BE18BB" w:rsidRPr="00DF54D5" w:rsidRDefault="00BE18BB" w:rsidP="007417F7">
            <w:pPr>
              <w:pStyle w:val="a3"/>
              <w:ind w:firstLineChars="0" w:firstLine="0"/>
              <w:jc w:val="left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搬运</w:t>
            </w:r>
          </w:p>
        </w:tc>
        <w:tc>
          <w:tcPr>
            <w:tcW w:w="854" w:type="dxa"/>
            <w:vAlign w:val="center"/>
          </w:tcPr>
          <w:p w14:paraId="1E64A964" w14:textId="0FF5CBE5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项</w:t>
            </w:r>
          </w:p>
        </w:tc>
        <w:tc>
          <w:tcPr>
            <w:tcW w:w="882" w:type="dxa"/>
            <w:vAlign w:val="center"/>
          </w:tcPr>
          <w:p w14:paraId="16C32BE2" w14:textId="639BBFC5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 w:rsidRPr="00DF54D5">
              <w:rPr>
                <w:rFonts w:eastAsia="仿宋"/>
                <w:sz w:val="24"/>
              </w:rPr>
              <w:t>1</w:t>
            </w:r>
          </w:p>
        </w:tc>
        <w:tc>
          <w:tcPr>
            <w:tcW w:w="1343" w:type="dxa"/>
            <w:vAlign w:val="center"/>
          </w:tcPr>
          <w:p w14:paraId="50F1A0F1" w14:textId="7B8949E3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75D81213" w14:textId="559CCDA0" w:rsidR="00BE18BB" w:rsidRPr="00DF54D5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  <w:tr w:rsidR="00BE18BB" w:rsidRPr="00DF54D5" w14:paraId="78E4F747" w14:textId="77777777" w:rsidTr="007417F7">
        <w:trPr>
          <w:trHeight w:val="421"/>
          <w:jc w:val="center"/>
        </w:trPr>
        <w:tc>
          <w:tcPr>
            <w:tcW w:w="3915" w:type="dxa"/>
            <w:gridSpan w:val="2"/>
            <w:vAlign w:val="center"/>
          </w:tcPr>
          <w:p w14:paraId="5120A8AE" w14:textId="2A1C0220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  <w:r>
              <w:rPr>
                <w:rFonts w:eastAsia="仿宋" w:hint="eastAsia"/>
                <w:sz w:val="24"/>
              </w:rPr>
              <w:t>合计</w:t>
            </w:r>
          </w:p>
        </w:tc>
        <w:tc>
          <w:tcPr>
            <w:tcW w:w="854" w:type="dxa"/>
            <w:vAlign w:val="center"/>
          </w:tcPr>
          <w:p w14:paraId="6CF3FECA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82" w:type="dxa"/>
            <w:vAlign w:val="center"/>
          </w:tcPr>
          <w:p w14:paraId="67827494" w14:textId="77777777" w:rsidR="00BE18BB" w:rsidRPr="00DF54D5" w:rsidRDefault="00BE18BB" w:rsidP="007417F7">
            <w:pPr>
              <w:pStyle w:val="a3"/>
              <w:ind w:firstLineChars="0" w:firstLine="0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343" w:type="dxa"/>
            <w:vAlign w:val="center"/>
          </w:tcPr>
          <w:p w14:paraId="12BF52DF" w14:textId="77777777" w:rsidR="00BE18BB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0DAE737" w14:textId="5CE496B4" w:rsidR="00BE18BB" w:rsidRDefault="00BE18BB" w:rsidP="007417F7">
            <w:pPr>
              <w:pStyle w:val="a3"/>
              <w:ind w:firstLineChars="0" w:firstLine="0"/>
              <w:jc w:val="right"/>
              <w:rPr>
                <w:rFonts w:eastAsia="仿宋"/>
                <w:sz w:val="24"/>
              </w:rPr>
            </w:pPr>
          </w:p>
        </w:tc>
      </w:tr>
    </w:tbl>
    <w:p w14:paraId="24801A96" w14:textId="4C4A2187" w:rsidR="00DF54D5" w:rsidRPr="007417F7" w:rsidRDefault="00DF54D5" w:rsidP="007417F7">
      <w:pPr>
        <w:rPr>
          <w:rFonts w:ascii="宋体" w:eastAsia="宋体" w:hAnsi="宋体" w:cs="Times New Roman"/>
          <w:szCs w:val="21"/>
        </w:rPr>
      </w:pPr>
    </w:p>
    <w:sectPr w:rsidR="00DF54D5" w:rsidRPr="00741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FBCF6" w14:textId="77777777" w:rsidR="007C1790" w:rsidRDefault="007C1790" w:rsidP="007417F7">
      <w:r>
        <w:separator/>
      </w:r>
    </w:p>
  </w:endnote>
  <w:endnote w:type="continuationSeparator" w:id="0">
    <w:p w14:paraId="01C482FC" w14:textId="77777777" w:rsidR="007C1790" w:rsidRDefault="007C1790" w:rsidP="0074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427E3" w14:textId="77777777" w:rsidR="007C1790" w:rsidRDefault="007C1790" w:rsidP="007417F7">
      <w:r>
        <w:separator/>
      </w:r>
    </w:p>
  </w:footnote>
  <w:footnote w:type="continuationSeparator" w:id="0">
    <w:p w14:paraId="0F590533" w14:textId="77777777" w:rsidR="007C1790" w:rsidRDefault="007C1790" w:rsidP="00741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D5"/>
    <w:rsid w:val="00053367"/>
    <w:rsid w:val="001009A8"/>
    <w:rsid w:val="004775FE"/>
    <w:rsid w:val="007417F7"/>
    <w:rsid w:val="007C1790"/>
    <w:rsid w:val="00A32AA6"/>
    <w:rsid w:val="00B26D15"/>
    <w:rsid w:val="00BE18BB"/>
    <w:rsid w:val="00DF54D5"/>
    <w:rsid w:val="00E97E44"/>
    <w:rsid w:val="00FE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85E94"/>
  <w15:chartTrackingRefBased/>
  <w15:docId w15:val="{24AA9929-8AFD-407F-9C06-61ABA8A7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4D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rsid w:val="00DF54D5"/>
    <w:pPr>
      <w:ind w:firstLineChars="200" w:firstLine="420"/>
    </w:pPr>
    <w:rPr>
      <w:rFonts w:eastAsia="宋体"/>
    </w:rPr>
  </w:style>
  <w:style w:type="table" w:styleId="a4">
    <w:name w:val="Table Grid"/>
    <w:basedOn w:val="a1"/>
    <w:qFormat/>
    <w:rsid w:val="00DF54D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41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417F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41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417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599191360@qq.com</dc:creator>
  <cp:keywords/>
  <dc:description/>
  <cp:lastModifiedBy>599191360@qq.com</cp:lastModifiedBy>
  <cp:revision>2</cp:revision>
  <dcterms:created xsi:type="dcterms:W3CDTF">2026-09-23T01:09:00Z</dcterms:created>
  <dcterms:modified xsi:type="dcterms:W3CDTF">2026-09-23T01:09:00Z</dcterms:modified>
</cp:coreProperties>
</file>